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Vice caché d'un véhicule d'occasion</w:t>
      </w:r>
    </w:p>
    <w:p>
      <w:pPr>
        <w:pStyle w:val="contentStyle"/>
      </w:pPr>
      <w:r>
        <w:rPr>
          <w:rStyle w:val="contentFont"/>
        </w:rPr>
        <w:t xml:space="preserve">Objet : Réclamation pour vice caché sur véhicule d'occasion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véhicule [marque et modèle], immatriculé [numéro d'immatriculation], que j'ai acquis auprès de vos services le [date d'achat], présente un vice caché au sens des articles 1641 et suivants du Code civil.</w:t>
      </w:r>
    </w:p>
    <w:p>
      <w:pPr>
        <w:pStyle w:val="contentStyle"/>
      </w:pPr>
      <w:r>
        <w:rPr>
          <w:rStyle w:val="contentFont"/>
        </w:rPr>
        <w:t xml:space="preserve">En effet, depuis sa mise en circulation, j'ai constaté [décrire précisément le dysfonctionnement : problème moteur, boîte de vitesses défectueuse, défaut de châssis, etc.]. Ces défauts, qui n'étaient pas apparents lors de l'achat et qui n'ont pas été mentionnés lors de la vente, rendent le véhicule impropre à l'usage auquel il est destiné ou diminuent tellement cet usage que je ne l'aurais pas acquis ou n'en aurais donné qu'un prix moindre si je les avais connus.</w:t>
      </w:r>
    </w:p>
    <w:p>
      <w:pPr>
        <w:pStyle w:val="contentStyle"/>
      </w:pPr>
      <w:r>
        <w:rPr>
          <w:rStyle w:val="contentFont"/>
        </w:rPr>
        <w:t xml:space="preserve">J'ai fait examiner le véhicule par un expert automobile, Monsieur [nom de l'expert], le [date de l'expertise]. Son rapport, que je joins à la présente, confirme que ces défauts existaient antérieurement à la vente et qu'ils constituent un vice caché. Les réparations nécessaires sont estimées à [montant] euros.</w:t>
      </w:r>
    </w:p>
    <w:p>
      <w:pPr>
        <w:pStyle w:val="contentStyle"/>
      </w:pPr>
      <w:r>
        <w:rPr>
          <w:rStyle w:val="contentFont"/>
        </w:rPr>
        <w:t xml:space="preserve">Conformément aux dispositions légales relatives à la garantie des vices cachés, je vous demande de procéder soit à la reprise du véhicule avec remboursement intégral du prix d'achat, soit à une réduction du prix de vente proportionnelle à la dépréciation constatée. Je vous rappelle que je dispose d'un délai de deux ans à compter de la découverte du vice pour exercer cette action.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un délai de [15 jours] à compter de la réception de ce courrier,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vente</w:t>
      </w:r>
    </w:p>
    <w:p>
      <w:pPr>
        <w:pStyle w:val="contentStyle"/>
      </w:pPr>
      <w:r>
        <w:rPr>
          <w:rStyle w:val="contentFont"/>
        </w:rPr>
        <w:t xml:space="preserve">- Rapport d'expertise automobile</w:t>
      </w:r>
    </w:p>
    <w:p>
      <w:pPr>
        <w:pStyle w:val="contentStyle"/>
      </w:pPr>
      <w:r>
        <w:rPr>
          <w:rStyle w:val="contentFont"/>
        </w:rPr>
        <w:t xml:space="preserve">- Factures éventuelles de réparations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Vice caché d'un véhicule d'occasion</dc:title>
  <dc:description>Modèle de lettre pour signaler un vice caché sur un véhicule d'occasion et faire valoir vos droits face au vendeur.</dc:description>
  <dc:subject>Modèle de lettre personnalisée</dc:subject>
  <cp:keywords>vice caché véhicule d'occasion</cp:keywords>
  <cp:category/>
  <cp:lastModifiedBy/>
  <dcterms:created xsi:type="dcterms:W3CDTF">2026-01-05T16:04:00+01:00</dcterms:created>
  <dcterms:modified xsi:type="dcterms:W3CDTF">2026-01-05T16:04:00+01:00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