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[préciser la nature de l'événement : réunion, conférence, séminaire, cocktail, inauguration, etc.]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[expliquer brièvement le but : présenter un nouveau projet, célébrer un partenariat, échanger sur des problématiques communes, etc.]. Votre participation constituerait un réel honneur et permettrait d'enrichir nos discussions grâce à votre expérience et votre savoir-faire reconnus.</w:t>
      </w:r>
    </w:p>
    <w:p>
      <w:pPr>
        <w:pStyle w:val="contentStyle"/>
      </w:pPr>
      <w:r>
        <w:rPr>
          <w:rStyle w:val="contentFont"/>
        </w:rPr>
        <w:t xml:space="preserve">Au programme : [décrire succinctement le déroulement : allocutions, présentations, ateliers, moment convivial, etc.]. Un moment de convivialité autour d'un cocktail clôturera cette rencontre, offrant l'opportunité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 de votre réponse avant le [date limite de réponse] par courrier, téléphone au [numéro] ou courriel à [adresse électronique]. Votre confirmation nous aidera à optimiser l'organisation et l'accueil des invités.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2026-07-05T14:47:08+02:00</dcterms:created>
  <dcterms:modified xsi:type="dcterms:W3CDTF">2026-07-05T14:47:08+02:00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