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randonneur</w:t>
      </w:r>
    </w:p>
    <w:p>
      <w:pPr>
        <w:pStyle w:val="contentStyle"/>
      </w:pPr>
      <w:r>
        <w:rPr>
          <w:rStyle w:val="contentFont"/>
        </w:rPr>
        <w:t xml:space="preserve">Objet : Candidature ludique pour rejoindre votre équipe de randonneurs (ou au minimum, votre pause casse-croûte)</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votre prestigieux groupe de randonneurs, ou, à défaut, pour prendre part à l’étape la plus stratégique de toute sortie nature : le repas en plein air.</w:t>
      </w:r>
    </w:p>
    <w:p>
      <w:pPr>
        <w:pStyle w:val="contentStyle"/>
      </w:pPr>
      <w:r>
        <w:rPr>
          <w:rStyle w:val="contentFont"/>
        </w:rPr>
        <w:t xml:space="preserve">Après des années d’exploration intensive de mon salon et de multiples incursions audacieuses dans les zones inexplorées de mon réfrigérateur, j’ai décidé de troquer mes chaussons contre des chaussures de marche. Mes talents ? Une aptitude exceptionnelle à repérer les chemins alternatifs (parfois un peu plus longs, je l’avoue), une ténacité sans faille jusqu’au prochain point de vue, et une parfaite maîtrise des rayons de barres protéinées en libre-service.</w:t>
      </w:r>
    </w:p>
    <w:p>
      <w:pPr>
        <w:pStyle w:val="contentStyle"/>
      </w:pPr>
      <w:r>
        <w:rPr>
          <w:rStyle w:val="contentFont"/>
        </w:rPr>
        <w:t xml:space="preserve">Mon palmarès comprend récemment l’ascension d’un impressionnant dénivelé de 312 mètres (étalés, certes, sur trois journées bien remplies), ainsi qu’une confrontation épique avec un orage en altitude, muni uniquement d’un poncho fluorescent et d’un moral inoxydable. La boussole, pour moi, est une suggestion poétique, et les balises, une forme d’expression artistique. Mais rassurez-vous : je retrouve toujours le chemin du retour, parfois même avec des champignons en trophée (souvent comestibles… parfois).</w:t>
      </w:r>
    </w:p>
    <w:p>
      <w:pPr>
        <w:pStyle w:val="contentStyle"/>
      </w:pPr>
      <w:r>
        <w:rPr>
          <w:rStyle w:val="contentFont"/>
        </w:rPr>
        <w:t xml:space="preserve">Je suis également un atout pour l’ambiance du groupe : je propose blagues douteuses en montée raide, chants motivants en descente glissante, et récits captivants de mes ampoules dès que l’on s’arrête. Mon sac à dos contient toujours l’essentiel : trousse de secours, couteau multifonction, et une réserve cachée de chocolat pour les moments critiques.</w:t>
      </w:r>
    </w:p>
    <w:p>
      <w:pPr>
        <w:pStyle w:val="contentStyle"/>
      </w:pPr>
      <w:r>
        <w:rPr>
          <w:rStyle w:val="contentFont"/>
        </w:rPr>
        <w:t xml:space="preserve">Conformément à l’article L.1134-1 du Code imaginaire de la randonnée (une référence dans mon univers personnel), je m’engage solennellement à respecter le silence sacré des départs matinaux, à ne jamais contester le choix du sentier (surtout s’il grimpe), et à assurer une répartition équitable du fromage lors des pauses bien méritées.</w:t>
      </w:r>
    </w:p>
    <w:p>
      <w:pPr>
        <w:pStyle w:val="contentStyle"/>
      </w:pPr>
      <w:r>
        <w:rPr>
          <w:rStyle w:val="contentFont"/>
        </w:rPr>
        <w:t xml:space="preserve">En résumé, je suis fin prêt à enfiler mes plus robustes chaussures, à affronter les sentiers rocailleux du destin, et à suivre votre groupe jusqu’au sommet (ou du moins jusqu’à l’aire de pique-nique). Je me tiens à disposition pour tout test d’endurance ou dégustation collective, et je suis même volontaire pour porter le saucisson de groupe.</w:t>
      </w:r>
    </w:p>
    <w:p>
      <w:pPr>
        <w:pStyle w:val="contentStyle"/>
      </w:pPr>
      <w:r>
        <w:rPr>
          <w:rStyle w:val="contentFont"/>
        </w:rPr>
        <w:t xml:space="preserve">Espérant que ma candidature atteindra les plus hauts sommets de votre considération, je vous adresse, Madame, Monsieur, mes salutations aussi enthousiastes que transpirantes.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randonneur</dc:title>
  <dc:description>Offrez un sourire à un passionné de randonnée avec notre lettre humoristique sur mesure, idéale pour surprendre un randonneur avec légèreté.</dc:description>
  <dc:subject>Modèle de lettre personnalisée</dc:subject>
  <cp:keywords>texte humour randonneur</cp:keywords>
  <cp:category/>
  <cp:lastModifiedBy/>
  <dcterms:created xsi:type="dcterms:W3CDTF">2026-04-11T09:04:14+02:00</dcterms:created>
  <dcterms:modified xsi:type="dcterms:W3CDTF">2026-04-11T09:04:14+02:00</dcterms:modified>
</cp:coreProperties>
</file>

<file path=docProps/custom.xml><?xml version="1.0" encoding="utf-8"?>
<Properties xmlns="http://schemas.openxmlformats.org/officeDocument/2006/custom-properties" xmlns:vt="http://schemas.openxmlformats.org/officeDocument/2006/docPropsVTypes"/>
</file>