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humoristique mariage</w:t>
      </w:r>
    </w:p>
    <w:p>
      <w:pPr>
        <w:pStyle w:val="contentStyle"/>
      </w:pPr>
      <w:r>
        <w:rPr>
          <w:rStyle w:val="contentFont"/>
        </w:rPr>
        <w:t xml:space="preserve">Objet : Félicitations pour votre mariage – version (très) sérieusement drôle</w:t>
      </w:r>
    </w:p>
    <w:p>
      <w:pPr>
        <w:pStyle w:val="contentStyle"/>
      </w:pPr>
      <w:r>
        <w:rPr>
          <w:rStyle w:val="contentFont"/>
        </w:rPr>
        <w:t xml:space="preserve">Chers [prénoms des mariés],</w:t>
      </w:r>
    </w:p>
    <w:p>
      <w:pPr>
        <w:pStyle w:val="contentStyle"/>
      </w:pPr>
      <w:r>
        <w:rPr>
          <w:rStyle w:val="contentFont"/>
        </w:rPr>
        <w:t xml:space="preserve">En ce jour solennel où vous avez décidé de vous engager l’un envers l’autre pour la vie (oui, même après avoir vu l’autre sans filtre Instagram), permettez-moi de vous adresser mes plus sincères félicitations... et quelques conseils non contractuellement contraignants !</w:t>
      </w:r>
    </w:p>
    <w:p>
      <w:pPr>
        <w:pStyle w:val="contentStyle"/>
      </w:pPr>
      <w:r>
        <w:rPr>
          <w:rStyle w:val="contentFont"/>
        </w:rPr>
        <w:t xml:space="preserve">Le mariage, c’est avant tout une belle aventure : un peu comme un long voyage en tandem. Il faut pédaler à deux, éviter les nids-de-poule, et surtout ne pas jeter l’autre par-dessus bord quand il oublie encore une fois de sortir les poubelles.</w:t>
      </w:r>
    </w:p>
    <w:p>
      <w:pPr>
        <w:pStyle w:val="contentStyle"/>
      </w:pPr>
      <w:r>
        <w:rPr>
          <w:rStyle w:val="contentFont"/>
        </w:rPr>
        <w:t xml:space="preserve">Félicitations à [prénom du marié], qui a su conquérir le cœur de [prénom de la mariée] avec ses qualités indiscutables : humour douteux, chaussettes dépareillées et capacité à ronfler à décibels constants. Et bravo à [prénom de la mariée], dont la patience olympique et l’élégance naturelle vont désormais être testées quotidiennement.</w:t>
      </w:r>
    </w:p>
    <w:p>
      <w:pPr>
        <w:pStyle w:val="contentStyle"/>
      </w:pPr>
      <w:r>
        <w:rPr>
          <w:rStyle w:val="contentFont"/>
        </w:rPr>
        <w:t xml:space="preserve">Ensemble, vous formez un duo unique, un binôme complémentaire. Vous êtes les Yin et Yang de la vaisselle non faite, les Roméo et Juliette de la commande Uber Eats, les Bonnie et Clyde du partage de mot de passe Netflix. Unis par l’amour, la tendresse, mais aussi par ce contrat moral tacite qui stipule qu’il est interdit de regarder le dernier épisode sans l’autre.</w:t>
      </w:r>
    </w:p>
    <w:p>
      <w:pPr>
        <w:pStyle w:val="contentStyle"/>
      </w:pPr>
      <w:r>
        <w:rPr>
          <w:rStyle w:val="contentFont"/>
        </w:rPr>
        <w:t xml:space="preserve">Je vous souhaite une vie pleine de projets, de rires, de disputes inutiles sur la température du thermostat, et surtout d’amour inconditionnel (même quand il ou elle oublie votre anniversaire de mariage).</w:t>
      </w:r>
    </w:p>
    <w:p>
      <w:pPr>
        <w:pStyle w:val="contentStyle"/>
      </w:pPr>
      <w:r>
        <w:rPr>
          <w:rStyle w:val="contentFont"/>
        </w:rPr>
        <w:t xml:space="preserve">Et n’oubliez jamais cette règle fondamentale du bonheur conjugal : avoir toujours raison... ou au moins faire semblant de laisser l’autre croire qu’il/elle a raison.</w:t>
      </w:r>
    </w:p>
    <w:p>
      <w:pPr>
        <w:pStyle w:val="contentStyle"/>
      </w:pPr>
      <w:r>
        <w:rPr>
          <w:rStyle w:val="contentFont"/>
        </w:rPr>
        <w:t xml:space="preserve">En résumé : vive les mariés ! Que votre union soit aussi solide qu’un Wi-Fi fibré, aussi joyeuse qu’un apéro entre amis, et aussi durable qu’un abonnement à vie à l’amour (sans option de résiliation).</w:t>
      </w:r>
    </w:p>
    <w:p>
      <w:pPr>
        <w:pStyle w:val="contentStyle"/>
      </w:pPr>
      <w:r>
        <w:rPr>
          <w:rStyle w:val="contentFont"/>
        </w:rPr>
        <w:t xml:space="preserve">Avec toute mon affection (et une petite larme d’émotion bien cachée derrière une blague douteuse),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humoristique mariage</dc:title>
  <dc:description>Inspirez-vous d’un modèle de lettre humoristique pour mariage : un texte drôle et original pour célébrer les mariés avec légèreté et bonne humeur.</dc:description>
  <dc:subject>Modèle de lettre personnalisée</dc:subject>
  <cp:keywords>texte humoristique mariage</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