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25 ans drôle</w:t>
      </w:r>
    </w:p>
    <w:p>
      <w:pPr>
        <w:pStyle w:val="contentStyle"/>
      </w:pPr>
      <w:r>
        <w:rPr>
          <w:rStyle w:val="contentFont"/>
        </w:rPr>
        <w:t xml:space="preserve">Objet : Bon quart de siècle !</w:t>
      </w:r>
    </w:p>
    <w:p>
      <w:pPr>
        <w:pStyle w:val="contentStyle"/>
      </w:pPr>
      <w:r>
        <w:rPr>
          <w:rStyle w:val="contentFont"/>
        </w:rPr>
        <w:t xml:space="preserve">25 ans… L’âge où l’on est encore plein d’élan, mais déjà assez mûr pour commencer ses phrases par "à mon époque". Félicitations ! Tu te situes désormais pile entre la carte de réduction étudiante et le carnet de rendez-vous chez l’ostéo.</w:t>
      </w:r>
    </w:p>
    <w:p>
      <w:pPr>
        <w:pStyle w:val="contentStyle"/>
      </w:pPr>
      <w:r>
        <w:rPr>
          <w:rStyle w:val="contentFont"/>
        </w:rPr>
        <w:t xml:space="preserve">On dit souvent que 25 ans, c’est l’âge de raison. Alors, soit cette notion est plus souple qu’on ne le pense, soit tu fais partie de ces exceptions qui font sourire… Quoi qu’il en soit, on t’adore comme tu es. Et puis, ce n’est pas pour rien qu’on appelle ça un quart de siècle : ça impose, ça intrigue, et ça donne un petit coup de vieux à ceux qui ont encore un "2" devant leur âge.</w:t>
      </w:r>
    </w:p>
    <w:p>
      <w:pPr>
        <w:pStyle w:val="contentStyle"/>
      </w:pPr>
      <w:r>
        <w:rPr>
          <w:rStyle w:val="contentFont"/>
        </w:rPr>
        <w:t xml:space="preserve">À cet âge, tu as emmagasiné assez d’aventures pour dispenser quelques conseils... même si peu les suivent. Tu peux enfin louer un véhicule sans supplément, mais tu continues à te battre avec le panier à linge. Tu commences à décoder le langage des impôts, mais celui de ta messagerie professionnelle reste une énigme. En somme, tu es dans cette période unique où tout semble à la fois possible… sauf te lever sans maugréer.</w:t>
      </w:r>
    </w:p>
    <w:p>
      <w:pPr>
        <w:pStyle w:val="contentStyle"/>
      </w:pPr>
      <w:r>
        <w:rPr>
          <w:rStyle w:val="contentFont"/>
        </w:rPr>
        <w:t xml:space="preserve">Mais pas de panique : avoir 25 ans, c’est aussi le moment idéal pour savourer la vie, rire de (presque) tout, et réaliser que l’âge n’est qu’un nombre. Un nombre qui t’amène doucement vers les responsabilités, sans te priver de tes playlists de lycée ni de ton amour inconditionnel pour les brunchs du dimanche.</w:t>
      </w:r>
    </w:p>
    <w:p>
      <w:pPr>
        <w:pStyle w:val="contentStyle"/>
      </w:pPr>
      <w:r>
        <w:rPr>
          <w:rStyle w:val="contentFont"/>
        </w:rPr>
        <w:t xml:space="preserve">Aujourd’hui, ton quart de siècle mérite d’être célébré comme il se doit : avec de l’humour, des surprises plus ou moins bien choisies, et autant de bougies que d’années (sous réserve de validation par les pompiers). Savoure chaque minute, car très bientôt, tu diras sérieusement "2005, c’était hier", et personne ne te croira.</w:t>
      </w:r>
    </w:p>
    <w:p>
      <w:pPr>
        <w:pStyle w:val="contentStyle"/>
      </w:pPr>
      <w:r>
        <w:rPr>
          <w:rStyle w:val="contentFont"/>
        </w:rPr>
        <w:t xml:space="preserve">Un très joyeux anniversaire, [prénom] ! Que cette 25e bougie t’apporte son lot de projets, d’éclats de rire, et de décisions presque raisonnables. Et n’oublie jamais : 25 ans, c’est encore la jeunesse… sauf après un footing post-soirée.</w:t>
      </w:r>
    </w:p>
    <w:p>
      <w:pPr>
        <w:pStyle w:val="contentStyle"/>
      </w:pPr>
      <w:r>
        <w:rPr>
          <w:rStyle w:val="contentFont"/>
        </w:rPr>
        <w:t xml:space="preserve">Avec toute mon amitié et une pointe de taquinerie affectueuse,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25 ans drôle</dc:title>
  <dc:description>Inspirez-vous d’un texte drôle et original pour fêter les 25 ans avec humour grâce à notre modèle unique et plein de bonne humeur !</dc:description>
  <dc:subject>Modèle de lettre personnalisée</dc:subject>
  <cp:keywords>texte anniversaire 25 ans drôle</cp:keywords>
  <cp:category/>
  <cp:lastModifiedBy/>
  <dcterms:created xsi:type="dcterms:W3CDTF">2026-07-10T12:42:18+02:00</dcterms:created>
  <dcterms:modified xsi:type="dcterms:W3CDTF">2026-07-10T12:42:18+02:00</dcterms:modified>
</cp:coreProperties>
</file>

<file path=docProps/custom.xml><?xml version="1.0" encoding="utf-8"?>
<Properties xmlns="http://schemas.openxmlformats.org/officeDocument/2006/custom-properties" xmlns:vt="http://schemas.openxmlformats.org/officeDocument/2006/docPropsVTypes"/>
</file>