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25 ans drôle</w:t>
      </w:r>
    </w:p>
    <w:p>
      <w:pPr>
        <w:pStyle w:val="contentStyle"/>
      </w:pPr>
      <w:r>
        <w:rPr>
          <w:rStyle w:val="contentFont"/>
        </w:rPr>
        <w:t xml:space="preserve">Objet : Joyeux quart de siècle !</w:t>
      </w:r>
    </w:p>
    <w:p>
      <w:pPr>
        <w:pStyle w:val="contentStyle"/>
      </w:pPr>
      <w:r>
        <w:rPr>
          <w:rStyle w:val="contentFont"/>
        </w:rPr>
        <w:t xml:space="preserve">25 ans… Un âge où l’on est encore jeune, mais suffisamment vieux pour commencer à dire "dans mon temps". Félicitations ! Tu es officiellement à mi-chemin entre ta carte étudiante et ta carte de fidélité chez le kiné.</w:t>
      </w:r>
    </w:p>
    <w:p>
      <w:pPr>
        <w:pStyle w:val="contentStyle"/>
      </w:pPr>
      <w:r>
        <w:rPr>
          <w:rStyle w:val="contentFont"/>
        </w:rPr>
        <w:t xml:space="preserve">Il paraît que 25 ans, c’est l’âge de raison. Alors soit la raison a changé de définition, soit tu es une exception qui confirme la règle… Mais on t’aime quand même. D’ailleurs, on ne dit pas "un quart de siècle" pour rien : c’est long, c’est impressionnant, et ça commence à faire peur aux plus jeunes. Bravo !</w:t>
      </w:r>
    </w:p>
    <w:p>
      <w:pPr>
        <w:pStyle w:val="contentStyle"/>
      </w:pPr>
      <w:r>
        <w:rPr>
          <w:rStyle w:val="contentFont"/>
        </w:rPr>
        <w:t xml:space="preserve">À 25 ans, tu as assez d’expérience pour donner des conseils, mais toujours pas assez pour qu’on t’écoute vraiment. Tu peux louer une voiture sans surtaxe, mais tu fais encore tes lessives à la dernière minute. Tu commences à comprendre les impôts, mais pas encore les mystères de ta boîte mail professionnelle. Bref, tu es dans cet entre-deux magique où tout est possible… sauf te lever sans râler.</w:t>
      </w:r>
    </w:p>
    <w:p>
      <w:pPr>
        <w:pStyle w:val="contentStyle"/>
      </w:pPr>
      <w:r>
        <w:rPr>
          <w:rStyle w:val="contentFont"/>
        </w:rPr>
        <w:t xml:space="preserve">Mais ne t’inquiète pas : avoir 25 ans, c’est aussi le moment parfait pour célébrer, rire (de soi et des autres), et surtout prendre conscience que l’âge n’est qu’un chiffre. Un chiffre qui te fait doucement glisser vers la case "adulte"… mais un adulte avec des playlists de lycéen et une passion pour les brunchs.</w:t>
      </w:r>
    </w:p>
    <w:p>
      <w:pPr>
        <w:pStyle w:val="contentStyle"/>
      </w:pPr>
      <w:r>
        <w:rPr>
          <w:rStyle w:val="contentFont"/>
        </w:rPr>
        <w:t xml:space="preserve">Alors aujourd’hui, on fête ton quart de siècle comme il se doit : avec des blagues douteuses, des cadeaux approximatifs et une bougie pour chaque année (si les pompiers sont d’accord). Profite de chaque instant, car bientôt, tu t’étonneras de dire que les années 2000, "c’était il n’y a pas si longtemps".</w:t>
      </w:r>
    </w:p>
    <w:p>
      <w:pPr>
        <w:pStyle w:val="contentStyle"/>
      </w:pPr>
      <w:r>
        <w:rPr>
          <w:rStyle w:val="contentFont"/>
        </w:rPr>
        <w:t xml:space="preserve">Joyeux anniversaire à toi, [prénom] ! Que cette 25e bougie soit le début d’un chapitre rempli de réussites, de rires, et de décisions (presque) mûrement réfléchies. Et rappelle-toi : 25 ans, c’est jeune… sauf si tu essaies de faire un footing après une soirée.</w:t>
      </w:r>
    </w:p>
    <w:p>
      <w:pPr>
        <w:pStyle w:val="contentStyle"/>
      </w:pPr>
      <w:r>
        <w:rPr>
          <w:rStyle w:val="contentFont"/>
        </w:rPr>
        <w:t xml:space="preserve">Avec toute mon affection et un soupçon de moquerie amicale,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25 ans drôle</dc:title>
  <dc:description>Inspirez-vous d’un texte drôle et original pour fêter les 25 ans avec humour grâce à notre modèle unique et plein de bonne humeur !</dc:description>
  <dc:subject>Modèle de lettre personnalisée</dc:subject>
  <cp:keywords>texte anniversaire 25 ans drôle</cp:keywords>
  <cp:category/>
  <cp:lastModifiedBy/>
  <dcterms:created xsi:type="dcterms:W3CDTF">2025-11-21T09:21:21+01:00</dcterms:created>
  <dcterms:modified xsi:type="dcterms:W3CDTF">2025-11-21T09:21:21+01:00</dcterms:modified>
</cp:coreProperties>
</file>

<file path=docProps/custom.xml><?xml version="1.0" encoding="utf-8"?>
<Properties xmlns="http://schemas.openxmlformats.org/officeDocument/2006/custom-properties" xmlns:vt="http://schemas.openxmlformats.org/officeDocument/2006/docPropsVTypes"/>
</file>