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Cher(e) [nom],</w:t>
      </w:r>
    </w:p>
    <w:p>
      <w:pPr>
        <w:pStyle w:val="contentStyle"/>
      </w:pPr>
      <w:r>
        <w:rPr>
          <w:rStyle w:val="contentFont"/>
        </w:rPr>
        <w:t xml:space="preserve">Je suis tellement heureux(se) pour vous deux ! Je ne pourrais pas être plus heureux(se) pour vous deux et je vous souhaite tout le bonheur du monde dans votre mariage. J'ai hâte de célébrer ce jour merveilleux avec vous et de vous voir commencer cette nouvelle étape de votre vie ensemble. Je vous aime tous les deux très fort.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2026-04-11T09:02:38+02:00</dcterms:created>
  <dcterms:modified xsi:type="dcterms:W3CDTF">2026-04-11T09:02:38+02:00</dcterms:modified>
</cp:coreProperties>
</file>

<file path=docProps/custom.xml><?xml version="1.0" encoding="utf-8"?>
<Properties xmlns="http://schemas.openxmlformats.org/officeDocument/2006/custom-properties" xmlns:vt="http://schemas.openxmlformats.org/officeDocument/2006/docPropsVTypes"/>
</file>