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 du courrier] et pour votre soutien indéfectible.</w:t>
      </w:r>
    </w:p>
    <w:p>
      <w:pPr>
        <w:pStyle w:val="contentStyle"/>
      </w:pPr>
      <w:r>
        <w:rPr>
          <w:rStyle w:val="contentFont"/>
        </w:rPr>
        <w:t xml:space="preserve">Votre lettre m'a beaucoup touché et j'apprécie énormément votre attention et votre bienveillance.</w:t>
      </w:r>
    </w:p>
    <w:p>
      <w:pPr>
        <w:pStyle w:val="contentStyle"/>
      </w:pPr>
      <w:r>
        <w:rPr>
          <w:rStyle w:val="contentFont"/>
        </w:rPr>
        <w:t xml:space="preserve">Je vous remercie encore une fois pour votre message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2026-09-22T22:36:31+02:00</dcterms:created>
  <dcterms:modified xsi:type="dcterms:W3CDTF">2026-09-22T22:36:31+02:00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