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détiens auprès de votre établissement un prêt bancaire référencé sous le numéro [numéro de contrat], contracté le [date de souscription] pour un montant de départ de [montant du prêt] euros. Par ce courrier, je vous fais part de mon intention de procéder au remboursement anticipé de ce crédit, qu'il soit total ou partiel.</w:t>
      </w:r>
    </w:p>
    <w:p>
      <w:pPr>
        <w:pStyle w:val="contentStyle"/>
      </w:pPr>
      <w:r>
        <w:rPr>
          <w:rStyle w:val="contentFont"/>
        </w:rPr>
        <w:t xml:space="preserve">En application de l'article L313-47 du Code de la consommation, je souhaite effectuer un remboursement anticipé d'un montant de [montant du remboursement anticipé] euros. Je vous demande de me transmettre le décompte actualisé comprenant le capital restant dû, les intérêts calculés jusqu'à la date de remboursement prévue, ainsi que le montant des indemnités de remboursement anticipé (IRA) le cas échéant.</w:t>
      </w:r>
    </w:p>
    <w:p>
      <w:pPr>
        <w:pStyle w:val="contentStyle"/>
      </w:pPr>
      <w:r>
        <w:rPr>
          <w:rStyle w:val="contentFont"/>
        </w:rPr>
        <w:t xml:space="preserve">Je vous rappelle que pour les prêts immobiliers conclus après le 1er juillet 1999, les indemnités de remboursement anticipé sont plafonnées à six mois d'intérêts sur le capital remboursé au taux moyen du prêt, et ne peuvent dépasser 3% du capital restant dû avant le remboursement. Je souhaite réaliser cette opération à la date du [date souhaitée de remboursement].</w:t>
      </w:r>
    </w:p>
    <w:p>
      <w:pPr>
        <w:pStyle w:val="contentStyle"/>
      </w:pPr>
      <w:r>
        <w:rPr>
          <w:rStyle w:val="contentFont"/>
        </w:rPr>
        <w:t xml:space="preserve">Je vous serais reconnaissant de me communiquer rapidement le tableau d'amortissement actualisé et le montant précis à régler. Je demeure disponible pour définir ensemble les modalités pratiques de cette opération.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2026-07-05T11:24:10+02:00</dcterms:created>
  <dcterms:modified xsi:type="dcterms:W3CDTF">2026-07-05T11:24:10+02:00</dcterms:modified>
</cp:coreProperties>
</file>

<file path=docProps/custom.xml><?xml version="1.0" encoding="utf-8"?>
<Properties xmlns="http://schemas.openxmlformats.org/officeDocument/2006/custom-properties" xmlns:vt="http://schemas.openxmlformats.org/officeDocument/2006/docPropsVTypes"/>
</file>