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n'a pas été réglée malgré les délais convenus.</w:t>
      </w:r>
    </w:p>
    <w:p>
      <w:pPr>
        <w:pStyle w:val="contentStyle"/>
      </w:pPr>
      <w:r>
        <w:rPr>
          <w:rStyle w:val="contentFont"/>
        </w:rPr>
        <w:t xml:space="preserve">Nous vous rappelons que les conditions générales de vente acceptées lors de notre transaction stipulent un paiement à [nombre de jours] jours. Ce courrier constitue donc une relance amiable afin de régulariser votre situation dans les meilleurs délais. Nous restons convaincus qu'il s'agit d'un simple oubli de votre part et nous vous remercions de bien vouloir procéder au règlement de cette facture sous huitaine.</w:t>
      </w:r>
    </w:p>
    <w:p>
      <w:pPr>
        <w:pStyle w:val="contentStyle"/>
      </w:pPr>
      <w:r>
        <w:rPr>
          <w:rStyle w:val="contentFont"/>
        </w:rPr>
        <w:t xml:space="preserve">À défaut de règlement ou de prise de contact de votre part dans un délai de huit jours à compter de la réception de ce courrier, nous nous verrons dans l'obligation d'appliquer les pénalités de retard prévues contractuellement, soit un taux de [taux]% par mois de retard, ainsi qu'une indemnité forfaitaire pour frais de recouvrement de 40 euros, conformément aux dispositions légales en vigueur.</w:t>
      </w:r>
    </w:p>
    <w:p>
      <w:pPr>
        <w:pStyle w:val="contentStyle"/>
      </w:pPr>
      <w:r>
        <w:rPr>
          <w:rStyle w:val="contentFont"/>
        </w:rPr>
        <w:t xml:space="preserve">Nous vous prions de trouver ci-joint une copie de la facture concernée pour faciliter vos démarches. Si vous rencontrez des difficultés particulières, nous vous invitons à nous contacter rapidement afin d'étudier ensemble les modalités d'un éventuel échéancier de paiement.</w:t>
      </w:r>
    </w:p>
    <w:p>
      <w:pPr>
        <w:pStyle w:val="contentStyle"/>
      </w:pPr>
      <w:r>
        <w:rPr>
          <w:rStyle w:val="contentFont"/>
        </w:rPr>
        <w:t xml:space="preserve">Dans l'attente de votre règlement ou de votre retour,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2025-11-20T23:19:02+01:00</dcterms:created>
  <dcterms:modified xsi:type="dcterms:W3CDTF">2025-11-20T23:19:02+01:00</dcterms:modified>
</cp:coreProperties>
</file>

<file path=docProps/custom.xml><?xml version="1.0" encoding="utf-8"?>
<Properties xmlns="http://schemas.openxmlformats.org/officeDocument/2006/custom-properties" xmlns:vt="http://schemas.openxmlformats.org/officeDocument/2006/docPropsVTypes"/>
</file>