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à un client pour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 [numéro de la facture] reste impayée.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dans les plus brefs délais afin de respecter nos délais de paiement et de maintenir une bonne collaboration entre nos entreprises.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à un client pour impayés</dc:title>
  <dc:description>Modèle de lettre clair et professionnel pour relancer un client en cas de facture impayée et préserver une bonne relation commerciale.</dc:description>
  <dc:subject>Modèle de lettre personnalisée</dc:subject>
  <cp:keywords>rédiger un courrier de relance à un client pour impayés</cp:keywords>
  <cp:category/>
  <cp:lastModifiedBy/>
  <dcterms:created xsi:type="dcterms:W3CDTF">2026-04-06T13:46:28+02:00</dcterms:created>
  <dcterms:modified xsi:type="dcterms:W3CDTF">2026-04-06T13:46:28+02:00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