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problème de voisinage</w:t>
      </w:r>
    </w:p>
    <w:p>
      <w:pPr>
        <w:pStyle w:val="contentStyle"/>
      </w:pPr>
      <w:r>
        <w:rPr>
          <w:rStyle w:val="contentFont"/>
        </w:rPr>
        <w:t xml:space="preserve">Objet : Nuisances causées par un voisin – Mise en demeure de cesser les troubles anormaux de voisinage</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faire part de difficultés que je rencontre du fait de nuisances répétées émanant de votre part (ou de votre propriété), et qui affectent gravement la jouissance paisible de mon logement situé [adresse du logement].</w:t>
      </w:r>
    </w:p>
    <w:p>
      <w:pPr>
        <w:pStyle w:val="contentStyle"/>
      </w:pPr>
      <w:r>
        <w:rPr>
          <w:rStyle w:val="contentFont"/>
        </w:rPr>
        <w:t xml:space="preserve">Depuis [préciser la date ou la période], je subis en effet des troubles manifestement excessifs, notamment [préciser la nature des nuisances : bruits fréquents et prolongés, tapages nocturnes, fumées, odeurs, encombrement des parties communes, travaux à des horaires inadaptés, etc.].</w:t>
      </w:r>
    </w:p>
    <w:p>
      <w:pPr>
        <w:pStyle w:val="contentStyle"/>
      </w:pPr>
      <w:r>
        <w:rPr>
          <w:rStyle w:val="contentFont"/>
        </w:rPr>
        <w:t xml:space="preserve">Ces désagréments, récurrents malgré ma patience, constituent ce que la jurisprudence qualifie de “troubles anormaux de voisinage”, susceptibles d’engager votre responsabilité civile sur le fondement des articles 1240 et 1241 du Code civil. Je vous rappelle à ce titre que chacun doit veiller à ne pas causer à autrui un trouble excédant les inconvénients normaux du voisinage.</w:t>
      </w:r>
    </w:p>
    <w:p>
      <w:pPr>
        <w:pStyle w:val="contentStyle"/>
      </w:pPr>
      <w:r>
        <w:rPr>
          <w:rStyle w:val="contentFont"/>
        </w:rPr>
        <w:t xml:space="preserve">Je vous ai déjà signalé cette situation à plusieurs reprises, notamment [préciser par oral, par messages, lors d'une rencontre, etc.], sans qu’aucune amélioration durable n’ait été constatée à ce jour.</w:t>
      </w:r>
    </w:p>
    <w:p>
      <w:pPr>
        <w:pStyle w:val="contentStyle"/>
      </w:pPr>
      <w:r>
        <w:rPr>
          <w:rStyle w:val="contentFont"/>
        </w:rPr>
        <w:t xml:space="preserve">Par conséquent, par la présente, je vous mets formellement en demeure de faire cesser ces troubles dans les meilleurs délais. À défaut d’une résolution amiable rapide de cette situation, je me verrai contraint(e) de faire appel aux autorités compétentes (syndic, mairie, police ou gendarmerie), voire d’engager une procédure judiciaire afin de faire valoir mes droits.</w:t>
      </w:r>
    </w:p>
    <w:p>
      <w:pPr>
        <w:pStyle w:val="contentStyle"/>
      </w:pPr>
      <w:r>
        <w:rPr>
          <w:rStyle w:val="contentFont"/>
        </w:rPr>
        <w:t xml:space="preserve">Je reste bien entendu disposé(e) à échanger avec vous pour résoudre ce litige de manière amiable, dans l’intérêt de tous les occupants de l’immeuble (ou du voisinage).</w:t>
      </w:r>
    </w:p>
    <w:p>
      <w:pPr>
        <w:pStyle w:val="contentStyle"/>
      </w:pPr>
      <w:r>
        <w:rPr>
          <w:rStyle w:val="contentFont"/>
        </w:rPr>
        <w:t xml:space="preserve">Dans l’attente d’une amélioration concrète de la situation,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problème de voisinage</dc:title>
  <dc:description>Modèle de lettre clair et efficace pour signaler un problème de voisinage et faire valoir vos droits en toute sérénité.</dc:description>
  <dc:subject>Modèle de lettre personnalisée</dc:subject>
  <cp:keywords>problème de voisinage</cp:keywords>
  <cp:category/>
  <cp:lastModifiedBy/>
  <dcterms:created xsi:type="dcterms:W3CDTF">2026-07-05T18:37:38+02:00</dcterms:created>
  <dcterms:modified xsi:type="dcterms:W3CDTF">2026-07-05T18:37:38+02:00</dcterms:modified>
</cp:coreProperties>
</file>

<file path=docProps/custom.xml><?xml version="1.0" encoding="utf-8"?>
<Properties xmlns="http://schemas.openxmlformats.org/officeDocument/2006/custom-properties" xmlns:vt="http://schemas.openxmlformats.org/officeDocument/2006/docPropsVTypes"/>
</file>