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sera modifié à compter du [date].</w:t>
      </w:r>
    </w:p>
    <w:p>
      <w:pPr>
        <w:pStyle w:val="contentStyle"/>
      </w:pPr>
      <w:r>
        <w:rPr>
          <w:rStyle w:val="contentFont"/>
        </w:rPr>
        <w:t xml:space="preserve">Le nouveau tarif sera de [montant du nouveau tarif], soit une augmentation de [montant de l'augmentation].</w:t>
      </w:r>
    </w:p>
    <w:p>
      <w:pPr>
        <w:pStyle w:val="contentStyle"/>
      </w:pPr>
      <w:r>
        <w:rPr>
          <w:rStyle w:val="contentFont"/>
        </w:rPr>
        <w:t xml:space="preserve">Nous espérons que cette modification ne vous posera pas de problème et nous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2026-05-26T22:56:57+02:00</dcterms:created>
  <dcterms:modified xsi:type="dcterms:W3CDTF">2026-05-26T22:56:57+02:00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