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de félicitations pour mon anniversaire. Votre présence virtuelle a beaucoup compté pour moi et m'a réchauffé le cœur.</w:t>
      </w:r>
    </w:p>
    <w:p>
      <w:pPr>
        <w:pStyle w:val="contentStyle"/>
      </w:pPr>
      <w:r>
        <w:rPr>
          <w:rStyle w:val="contentFont"/>
        </w:rPr>
        <w:t xml:space="preserve">Je suis touché(e) par votre amitié et votre attention, et 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Je vous envoie toute ma gratitude et tous mes meilleurs vœux,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2026-04-06T17:34:39+02:00</dcterms:created>
  <dcterms:modified xsi:type="dcterms:W3CDTF">2026-04-06T17:34:39+02:00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