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non-paiement de votre loyer.</w:t>
      </w:r>
    </w:p>
    <w:p>
      <w:pPr>
        <w:pStyle w:val="contentStyle"/>
      </w:pPr>
      <w:r>
        <w:rPr>
          <w:rStyle w:val="contentFont"/>
        </w:rPr>
        <w:t xml:space="preserve">En effet, je constate que vous n'avez pas réglé le loyer correspondant au mois de [mois] d'un montant de [montant] euros, ainsi que les charges locatives s'élevant à [montant] euros, soit un total de [montant total] euros. Malgré mes relances amiables en date du [date de la première relance] et du [date de la deuxième relance], aucun règlement n'est intervenu à ce jour.</w:t>
      </w:r>
    </w:p>
    <w:p>
      <w:pPr>
        <w:pStyle w:val="contentStyle"/>
      </w:pPr>
      <w:r>
        <w:rPr>
          <w:rStyle w:val="contentFont"/>
        </w:rPr>
        <w:t xml:space="preserve">Je vous rappelle qu'aux termes de l'article [numéro de l'article] du bail signé le [date de signature du bail], vous vous êtes engagé à régler le loyer et les charges à échoir le [jour de paiement] de chaque mois. Le non-respect de cette obligation contractuelle constitue un manquement grave à vos engagements locatifs.</w:t>
      </w:r>
    </w:p>
    <w:p>
      <w:pPr>
        <w:pStyle w:val="contentStyle"/>
      </w:pPr>
      <w:r>
        <w:rPr>
          <w:rStyle w:val="contentFont"/>
        </w:rPr>
        <w:t xml:space="preserve">En conséquence, je vous mets en demeure de procéder au règlement intégral de la somme de [montant total] euros dans un délai de huit jours à compter de la réception de la présente lettre. Ce règlement devra être effectué par virement bancaire sur le compte suivant : [coordonnées bancaires] ou par chèque à l'ordre de [nom du bailleur].</w:t>
      </w:r>
    </w:p>
    <w:p>
      <w:pPr>
        <w:pStyle w:val="contentStyle"/>
      </w:pPr>
      <w:r>
        <w:rPr>
          <w:rStyle w:val="contentFont"/>
        </w:rPr>
        <w:t xml:space="preserve">À défaut de paiement dans ce délai, je me verrai contraint, à mon grand regret, d'engager une procédure contentieuse devant le tribunal compétent pour obtenir la résiliation du bail et votre expulsion, ainsi que le recouvrement de l'intégralité des sommes dues, majorées des intérêts de retard et des frais de justice.</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régularisation,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2026-01-05T16:08:12+01:00</dcterms:created>
  <dcterms:modified xsi:type="dcterms:W3CDTF">2026-01-05T16:08:12+01:00</dcterms:modified>
</cp:coreProperties>
</file>

<file path=docProps/custom.xml><?xml version="1.0" encoding="utf-8"?>
<Properties xmlns="http://schemas.openxmlformats.org/officeDocument/2006/custom-properties" xmlns:vt="http://schemas.openxmlformats.org/officeDocument/2006/docPropsVTypes"/>
</file>