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fidélité à notre entreprise. Nous sommes impatients de continuer à vous offrir les meilleurs produits et services possibles.</w:t>
      </w:r>
    </w:p>
    <w:p>
      <w:pPr>
        <w:pStyle w:val="contentStyle"/>
      </w:pPr>
      <w:r>
        <w:rPr>
          <w:rStyle w:val="contentFont"/>
        </w:rPr>
        <w:t xml:space="preserve">Si vous avez des questions ou des commentaires, n'hésitez pas à nous contacter. Nous sommes toujours impatients de recevoir vos retours.</w:t>
      </w:r>
    </w:p>
    <w:p>
      <w:pPr>
        <w:pStyle w:val="contentStyle"/>
      </w:pPr>
      <w:r>
        <w:rPr>
          <w:rStyle w:val="contentFont"/>
        </w:rPr>
        <w:t xml:space="preserve">Merci encore pour votre soutien continu.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2026-08-25T01:53:24+02:00</dcterms:created>
  <dcterms:modified xsi:type="dcterms:W3CDTF">2026-08-25T01:53:24+02:00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