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Contestation de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 qui m'a été notifiée le [date de notification], portant la référence [numéro de référence], concernant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analyse approfondie des motifs évoqués, j'estime que cette décision comporte des erreurs et méconnaît [les dispositions légales applicables / mes droits / les faits réels de la situation]. Je constate notamment que [exposer les arguments principaux : erreur d'appréciation des faits, non-respect de la procédure, application erronée de la réglementation, vice de forme, etc.]. Plusieurs éléments essentiels n'ont visiblement pas été pris en compte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Pour étayer mon recours, je vous transmets les pièces justificatives suivantes : [énumérer les documents joints : attestations, courriers antérieurs, preuves, documents administratifs, etc.]. Ces éléments établissent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Par conséquent, je sollicite le réexamen de mon dossier et vous demande de bien vouloir [préciser la demande : annulation de la décision, réexamen du dossier, révision de la sanction, acceptation de la demande initiale, etc.]. Je me tiens à votre entière disposition pour tout renseignement complémentaire ou pour être entendu(e) lors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remercie de m'accuser réception du présent courrier et de me communiquer les suites données à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