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événements survenus le [date] concernant votre comportement au sein de l'entreprise. En effet, nous avons constaté que vous avez adopté une attitude contraire aux règles de bonne conduite et au règlement intérieur en vigueur dans notre établissement.</w:t>
      </w:r>
    </w:p>
    <w:p>
      <w:pPr>
        <w:pStyle w:val="contentStyle"/>
      </w:pPr>
      <w:r>
        <w:rPr>
          <w:rStyle w:val="contentFont"/>
        </w:rPr>
        <w:t xml:space="preserve">Les faits reprochés sont les suivants : [décrire précisément les faits : insubordination, manquement au respect envers un collègue ou un supérieur, attitude agressive, non-respect des consignes, etc.]. Ce comportement a été constaté par [témoin(s) ou supérieur hiérarchique] et constitue un manquement à vos obligations professionnelles. Nous tenons à vous rappeler que tout salarié se doit de respecter les règles de savoir-vivre en entreprise ainsi que les dispositions du règlement intérieur, notamment celles relatives au respect mutuel et à la discipline.</w:t>
      </w:r>
    </w:p>
    <w:p>
      <w:pPr>
        <w:pStyle w:val="contentStyle"/>
      </w:pPr>
      <w:r>
        <w:rPr>
          <w:rStyle w:val="contentFont"/>
        </w:rPr>
        <w:t xml:space="preserve">Par la présente, nous vous adressons donc un avertissement, sanction disciplinaire de premier niveau conformément aux dispositions de l'article L. 1331-1 du Code du travail. Cet avertissement sera versé à votre dossier personnel. Nous attirons votre attention sur le fait qu'un tel comportement ne saurait se reproduire sans entraîner des sanctions plus lourdes pouvant aller jusqu'au licenciement pour faute.</w:t>
      </w:r>
    </w:p>
    <w:p>
      <w:pPr>
        <w:pStyle w:val="contentStyle"/>
      </w:pPr>
      <w:r>
        <w:rPr>
          <w:rStyle w:val="contentFont"/>
        </w:rPr>
        <w:t xml:space="preserve">Nous vous invitons à prendre conscience de la gravité de la situation et à adopter désormais une attitude conforme aux exigences de votre fonction et aux valeurs de notre entreprise. Nous restons à votre disposition pour échanger sur les mesures d'accompagnement qui pourraient être mises en place afin de garantir un environnement de travail serein pour l'ensemble des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2026-04-06T19:33:36+02:00</dcterms:created>
  <dcterms:modified xsi:type="dcterms:W3CDTF">2026-04-06T19:33:36+02:00</dcterms:modified>
</cp:coreProperties>
</file>

<file path=docProps/custom.xml><?xml version="1.0" encoding="utf-8"?>
<Properties xmlns="http://schemas.openxmlformats.org/officeDocument/2006/custom-properties" xmlns:vt="http://schemas.openxmlformats.org/officeDocument/2006/docPropsVTypes"/>
</file>