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dactylographiée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généreuse offre de soutien durant cette période difficile. Votre présence et vos paroles réconfortantes ont été un véritable réconfort pour moi et j'apprécie grandement votre amitié.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dactylographiée</dc:title>
  <dc:description>Découvrez un modèle de lettre dactylographiée clair et professionnel pour vos démarches administratives ou professionnelles importantes.</dc:description>
  <dc:subject>Modèle de lettre personnalisée</dc:subject>
  <cp:keywords>lettre dactylographiée</cp:keywords>
  <cp:category/>
  <cp:lastModifiedBy/>
  <dcterms:created xsi:type="dcterms:W3CDTF">2026-07-10T16:34:00+02:00</dcterms:created>
  <dcterms:modified xsi:type="dcterms:W3CDTF">2026-07-10T16:34:00+02:00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