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de mise en place d’un échéancier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au sujet de la facture n°[numéro de la facture], d’un montant total de [montant en euros] euros, dont le règlement était prévu pour le [date d’échéance].</w:t>
      </w:r>
    </w:p>
    <w:p>
      <w:pPr>
        <w:pStyle w:val="contentStyle"/>
      </w:pPr>
      <w:r>
        <w:rPr>
          <w:rStyle w:val="contentFont"/>
        </w:rPr>
        <w:t xml:space="preserve">Malgré ma volonté de m’acquitter de cette dette, je traverse actuellement une période financièrement difficile, en raison de [préciser brièvement la nature de la difficulté : baisse de revenus, charges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ces circonstances, je souhaiterais solliciter votre accord pour échelonner le paiement de cette somme. Je propose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rigoureusement ce calendrier et me tiens à votre disposition pour en établir les modalités par écrit, sous la forme d’un échéancier ou d’un protocole d’accord signé.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utiles à l’examen de ma demande (relevés, attestations, etc.). Je vous remercie par avance pour votre compréhension et l’attention portée à ma situation.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2026-05-21T12:26:46+02:00</dcterms:created>
  <dcterms:modified xsi:type="dcterms:W3CDTF">2026-05-21T12:26:46+02:00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