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de votre livraison. Nous comprenons que cela peut être frustrant et nous sommes sincèrement désolés pour tout inconvénient causé.</w:t>
      </w:r>
    </w:p>
    <w:p>
      <w:pPr>
        <w:pStyle w:val="contentStyle"/>
      </w:pPr>
      <w:r>
        <w:rPr>
          <w:rStyle w:val="contentFont"/>
        </w:rPr>
        <w:t xml:space="preserve">Nous faisons tout notre possible pour que de telles situations ne se reproduisent pas à l'avenir et nous espérons que vous nous accorderez une nouvelle chance de vous servir.</w:t>
      </w:r>
    </w:p>
    <w:p>
      <w:pPr>
        <w:pStyle w:val="contentStyle"/>
      </w:pPr>
      <w:r>
        <w:rPr>
          <w:rStyle w:val="contentFont"/>
        </w:rPr>
        <w:t xml:space="preserve">Merci de votre compréhension et de votre confiance.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2026-01-06T03:01:14+01:00</dcterms:created>
  <dcterms:modified xsi:type="dcterms:W3CDTF">2026-01-06T03:01:14+01:00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