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avocat</w:t>
      </w:r>
    </w:p>
    <w:p>
      <w:pPr>
        <w:pStyle w:val="contentStyle"/>
      </w:pPr>
      <w:r>
        <w:rPr>
          <w:rStyle w:val="contentFont"/>
        </w:rPr>
        <w:t xml:space="preserve">Cher(e) Maître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travail et votre engagement dans mon affaire. Votre professionnalisme et votre expertise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assistance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avocat</dc:title>
  <dc:description>Exemple de lettre pour remercier votre avocat avec justesse et professionnalisme après une affaire ou un accompagnement juridique réussi.</dc:description>
  <dc:subject>Modèle de lettre personnalisée</dc:subject>
  <cp:keywords>courrier remerciement avocat</cp:keywords>
  <cp:category/>
  <cp:lastModifiedBy/>
  <dcterms:created xsi:type="dcterms:W3CDTF">2026-07-05T14:56:47+02:00</dcterms:created>
  <dcterms:modified xsi:type="dcterms:W3CDTF">2026-07-05T14:56:47+02:00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