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vous avez un impayé de [montant] EUR lié à la facture n°[numéro de facture] datée du [date].</w:t>
      </w:r>
    </w:p>
    <w:p>
      <w:pPr>
        <w:pStyle w:val="contentStyle"/>
      </w:pPr>
      <w:r>
        <w:rPr>
          <w:rStyle w:val="contentFont"/>
        </w:rPr>
        <w:t xml:space="preserve">Je vous demande de bien vouloir régler cette somme dans les [délai] jours afin d'éviter toute poursuite judiciaire. Si vous avez des difficultés pour régler cette facture, veuillez me contacter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affaire et j'espère que nous pourrons régler cet impayé rapidement.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2026-07-10T17:36:29+02:00</dcterms:created>
  <dcterms:modified xsi:type="dcterms:W3CDTF">2026-07-10T17:36:29+02:00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