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parrainage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proposer de devenir parrain de notre entreprise. En tant que parrain, vous pourrez bénéficier de nombreux avantages exclusifs et contribuer à la croissance de notre entreprise. Nous sommes convaincus que votre expertise et votre expérience seront précieuses pour nous et pour nos clients. Si vous êtes intéressé par cette opportunité, n'hésitez pas à me contacter pour en discuter davantage.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parrainage client</dc:title>
  <dc:description>Découvrez un modèle de lettre de parrainage client clair et convaincant pour booster vos recommandations et fidéliser votre réseau.</dc:description>
  <dc:subject>Modèle de lettre personnalisée</dc:subject>
  <cp:keywords>courrier de parrainage client</cp:keywords>
  <cp:category/>
  <cp:lastModifiedBy/>
  <dcterms:created xsi:type="dcterms:W3CDTF">2025-11-21T09:18:28+01:00</dcterms:created>
  <dcterms:modified xsi:type="dcterms:W3CDTF">2025-11-21T09:18:28+01:00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