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fidélisation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à notre entreprise. Nous sommes ravis de constater que vous avez choisi de nous faire confiance pour répondre à vos besoins. Nous sommes fiers de pouvoir vous offrir des produits de qualité et un service à la hauteur de vos attentes. Si vous avez des commentaires ou des suggestions, n'hésitez pas à nous les faire parvenir. Nous sommes toujours ouverts à la réception de vos retours.</w:t>
      </w:r>
    </w:p>
    <w:p>
      <w:pPr>
        <w:pStyle w:val="contentStyle"/>
      </w:pPr>
      <w:r>
        <w:rPr>
          <w:rStyle w:val="contentFont"/>
        </w:rPr>
        <w:t xml:space="preserve">Encore une fois, merci pour votre fidélité. Nous espérons continuer à vous satisfaire et à répondre à vos besoins dans les années à 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fidélisation client</dc:title>
  <dc:description>Boostez la fidélité de vos clients avec notre modèle de lettre percutant, conçu pour renforcer la relation et encourager la rétention.</dc:description>
  <dc:subject>Modèle de lettre personnalisée</dc:subject>
  <cp:keywords>courrier de fidélisation client</cp:keywords>
  <cp:category/>
  <cp:lastModifiedBy/>
  <dcterms:created xsi:type="dcterms:W3CDTF">2026-10-11T13:49:18+02:00</dcterms:created>
  <dcterms:modified xsi:type="dcterms:W3CDTF">2026-10-11T13:49:18+02:00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