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en situation de fragilité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Actuellement en situation de fragilité financière, je suis dans l'incapacité de régler ma facture n° [numéro de facture] dans les délais prévus. Je vous prie de bien vouloir accorder un délai de paiement de [nombre de mois] mois afin que je puisse régler cette dette dans de meilleures conditions.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en situation de fragilité</dc:title>
  <dc:description>Modèle de lettre clair et adapté pour accompagner un client en situation de fragilité avec bienveillance et professionnalisme.</dc:description>
  <dc:subject>Modèle de lettre personnalisée</dc:subject>
  <cp:keywords>courrier client en situation fragilité</cp:keywords>
  <cp:category/>
  <cp:lastModifiedBy/>
  <dcterms:created xsi:type="dcterms:W3CDTF">2026-10-05T18:08:49+02:00</dcterms:created>
  <dcterms:modified xsi:type="dcterms:W3CDTF">2026-10-05T18:08:49+02:00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