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sur la confidentialité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assurer que votre confidentialité est notre priorité absolue. En tant qu'avocat, je suis tenu(e) au secret professionnel et je m'engage à protéger vos informations de manière strictement confidentielle.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la confidentialité de votre dossier, n'hésitez pas à me contacter. Je suis à votre disposition pour discuter de cela et pour vous rassurer sur les mesures que nous prenons pour protéger votre vie privée.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sur la confidentialité</dc:title>
  <dc:description>Modèle de lettre pour garantir la confidentialité des échanges entre avocat et client, conforme aux règles déontologiques.</dc:description>
  <dc:subject>Modèle de lettre personnalisée</dc:subject>
  <cp:keywords>courrier avocat client confidentialité</cp:keywords>
  <cp:category/>
  <cp:lastModifiedBy/>
  <dcterms:created xsi:type="dcterms:W3CDTF">2026-10-04T17:56:22+02:00</dcterms:created>
  <dcterms:modified xsi:type="dcterms:W3CDTF">2026-10-04T17:56:22+02:00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