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du solde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m’a été remis en date du [date de remise du solde de tout compte], à la suite de la rupture de mon contrat de travail au sein de votre entreprise.</w:t>
      </w:r>
    </w:p>
    <w:p>
      <w:pPr>
        <w:pStyle w:val="contentStyle"/>
      </w:pPr>
      <w:r>
        <w:rPr>
          <w:rStyle w:val="contentFont"/>
        </w:rPr>
        <w:t xml:space="preserve">En effet, après vérification des sommes mentionnées dans le reçu pour solde de tout compte, je constate plusieurs irrégularités portant notamment sur [préciser les éléments contestés : indemnité de congés payés, primes non versées, heures supplémentaires impayées, indemnité de rupture, etc.]. Ces éléments ne correspondent pas aux dispositions contractuelles et légales en vigueur, ni aux montants effectivement dus selon mes calculs.</w:t>
      </w:r>
    </w:p>
    <w:p>
      <w:pPr>
        <w:pStyle w:val="contentStyle"/>
      </w:pPr>
      <w:r>
        <w:rPr>
          <w:rStyle w:val="contentFont"/>
        </w:rPr>
        <w:t xml:space="preserve">Je rappelle que, conformément à l’article L1234-20 du Code du travail, le reçu pour solde de tout compte n’a qu’une valeur libératoire pour l’employeur que s’il n’est pas contesté dans un délai de six mois à compter de sa signature. En conséquence, et dans le respect de ce délai légal, je vous notifie formellement ma contestation par la présente lettre.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une vérification des sommes mentionnées dans le solde de tout compte et de me verser les montants restant dus dans les plus brefs délais. À défaut, je me verrai contraint(e) d’envisager les voies de recours appropriées, notamment la saisine du conseil de prud’hommes compétent.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du solde tout compte</dc:title>
  <dc:description>Contestez efficacement votre solde de tout compte avec notre modèle de lettre clair, précis et prêt à l’emploi pour faire valoir vos droits.</dc:description>
  <dc:subject>Modèle de lettre personnalisée</dc:subject>
  <cp:keywords>contestation solde tout compte</cp:keywords>
  <cp:category/>
  <cp:lastModifiedBy/>
  <dcterms:created xsi:type="dcterms:W3CDTF">2026-07-05T23:03:29+02:00</dcterms:created>
  <dcterms:modified xsi:type="dcterms:W3CDTF">2026-07-05T23:03:29+02:00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