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passer commande de [nombre] cartes de remerciement suite au décès de [nom de la personne décédée] avec personnalisation du texte.</w:t>
      </w:r>
    </w:p>
    <w:p>
      <w:pPr>
        <w:pStyle w:val="contentStyle"/>
      </w:pPr>
      <w:r>
        <w:rPr>
          <w:rStyle w:val="contentFont"/>
        </w:rPr>
        <w:t xml:space="preserve">Veuillez trouver ci-joint le texte que je souhaiterais faire imprimer sur les cartes.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votre professionnalisme dans le traitement de cette commande.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2026-01-07T08:04:25+01:00</dcterms:created>
  <dcterms:modified xsi:type="dcterms:W3CDTF">2026-01-07T08:04:25+01:00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