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qu'une lettre arrive</w:t>
      </w:r>
    </w:p>
    <w:p>
      <w:pPr>
        <w:pStyle w:val="contentStyle"/>
      </w:pPr>
      <w:r>
        <w:rPr>
          <w:rStyle w:val="contentFont"/>
        </w:rPr>
        <w:t xml:space="preserve">Cher ami,</w:t>
      </w:r>
    </w:p>
    <w:p>
      <w:pPr>
        <w:pStyle w:val="contentStyle"/>
      </w:pPr>
      <w:r>
        <w:rPr>
          <w:rStyle w:val="contentFont"/>
        </w:rPr>
        <w:t xml:space="preserve">Je voulais simplement te remercier pour ton message d'anniversaire et pour ton soutien constant tout au long de l'année. Tu es une personne très spéciale à mes yeux et je suis heureux de pouvoir compter sur toi. J'espère que cette année sera encore meilleure pour toi et que tu auras l'occasion de célébrer de nombreux autres anniversaires.</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qu'une lettre arrive</dc:title>
  <dc:description>Découvrez les délais postaux selon le type d’envoi et anticipez la réception de vos lettres avec notre guide clair et pratique.</dc:description>
  <dc:subject>Modèle de lettre personnalisée</dc:subject>
  <cp:keywords>combien de temps pour qu'une lettre arrive</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