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achat de cartes photos. Nous sommes ravis que vous ayez choisi notre service et que vous ayez été satisfait du résultat.</w:t>
      </w:r>
    </w:p>
    <w:p>
      <w:pPr>
        <w:pStyle w:val="contentStyle"/>
      </w:pPr>
      <w:r>
        <w:rPr>
          <w:rStyle w:val="contentFont"/>
        </w:rPr>
        <w:t xml:space="preserve">Nous espérons que ces cartes vous permettront de créer de beaux souvenirs et de les partager avec ceux que vous aimez.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