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décès Bureau Vallée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pour ta carte de condoléances suite au décès de [nom de la personne décédée] de notre entreprise, Bureau Vallée. Tes mots de réconfort et ta gentillesse ont été d'un réel réconfort pendant cette période difficile. Merci encore pour ta pensée et ta générosité.</w:t>
      </w:r>
    </w:p>
    <w:p>
      <w:pPr>
        <w:pStyle w:val="contentStyle"/>
      </w:pPr>
      <w:r>
        <w:rPr>
          <w:rStyle w:val="contentFont"/>
        </w:rPr>
        <w:t xml:space="preserve">Bien 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décès Bureau Vallée</dc:title>
  <dc:description>Trouvez un modèle de lettre de remerciement décès adapté, sobre et respectueux, inspiré des services proposés par Bureau Vallée.</dc:description>
  <dc:subject>Modèle de lettre personnalisée</dc:subject>
  <cp:keywords>carte remerciement décès bureau vallée</cp:keywords>
  <cp:category/>
  <cp:lastModifiedBy/>
  <dcterms:created xsi:type="dcterms:W3CDTF">2026-10-08T23:48:39+02:00</dcterms:created>
  <dcterms:modified xsi:type="dcterms:W3CDTF">2026-10-08T23:48:39+02:00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