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pour les félicitations et les cadeaux que vous m'avez envoyés à l'occasion de mon anniversaire. Je suis touché par votre attention et votre bienveillance.</w:t>
      </w:r>
    </w:p>
    <w:p>
      <w:pPr>
        <w:pStyle w:val="contentStyle"/>
      </w:pPr>
      <w:r>
        <w:rPr>
          <w:rStyle w:val="contentFont"/>
        </w:rPr>
        <w:t xml:space="preserve">Cette journée a été particulièrement spéciale grâce à votre soutien et votre amitié.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2026-02-20T03:30:54+01:00</dcterms:created>
  <dcterms:modified xsi:type="dcterms:W3CDTF">2026-02-20T03:30:54+01:00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