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Faire-part de plantation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Nous avons le profond chagrin de vous faire part du décès de [prénom / nom], survenu le [date du décès]. Dans le respect de ses convictions et de ce qu’il/elle portait au plus profond de lui/d’elle, nous avons choisi de rendre hommage à sa mémoire de manière symbolique et durable.</w:t>
      </w:r>
    </w:p>
    <w:p>
      <w:pPr>
        <w:pStyle w:val="contentStyle"/>
      </w:pPr>
      <w:r>
        <w:rPr>
          <w:rStyle w:val="contentFont"/>
        </w:rPr>
        <w:t xml:space="preserve">Ainsi, un arbre sera planté en son honneur le [date de la cérémonie], à [lieu de plantation], en présence de ses proches. Ce geste simple et fort représente la continuité de la vie, le lien indéfectible avec la nature, et l’hommage vivant à une personne qui nous était chère.</w:t>
      </w:r>
    </w:p>
    <w:p>
      <w:pPr>
        <w:pStyle w:val="contentStyle"/>
      </w:pPr>
      <w:r>
        <w:rPr>
          <w:rStyle w:val="contentFont"/>
        </w:rPr>
        <w:t xml:space="preserve">Nous vous invitons à vous joindre à nous pour cette cérémonie de plantation, qui se tiendra à [heure], dans le recueillement et la simplicité, selon les volontés de [prénom / nom].</w:t>
      </w:r>
    </w:p>
    <w:p>
      <w:pPr>
        <w:pStyle w:val="contentStyle"/>
      </w:pPr>
      <w:r>
        <w:rPr>
          <w:rStyle w:val="contentFont"/>
        </w:rPr>
        <w:t xml:space="preserve">Pour ceux qui ne pourront être présents, sachez qu’un espace de mémoire sera mis en place à proximité de l’arbre, où chacun pourra, s’il le souhaite, déposer un mot, une pensée, une fleur ou un souvenir.</w:t>
      </w:r>
    </w:p>
    <w:p>
      <w:pPr>
        <w:pStyle w:val="contentStyle"/>
      </w:pPr>
      <w:r>
        <w:rPr>
          <w:rStyle w:val="contentFont"/>
        </w:rPr>
        <w:t xml:space="preserve">Ce faire-part se veut à l’image de [prénom / nom] : respectueux de l’environnement, porteur de sens, et tourné vers l’avenir. En lieu et place de fleurs ou de couronnes, vous pouvez, si vous le souhaitez,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pour votre soutien, vos messages et votre présence, qui nous réconfortent dans cette épreuve.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2026-02-25T04:53:06+01:00</dcterms:created>
  <dcterms:modified xsi:type="dcterms:W3CDTF">2026-02-25T04:53:06+01:00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