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généreux cadeau de naissance. C'était si aimable à vous de penser à nous et à notre nouveau bébé. Nous sommes ravis de recevoir votre cadeau et nous apprécions sincèrement votre gentillesse.</w:t>
      </w:r>
    </w:p>
    <w:p>
      <w:pPr>
        <w:pStyle w:val="contentStyle"/>
      </w:pPr>
      <w:r>
        <w:rPr>
          <w:rStyle w:val="contentFont"/>
        </w:rPr>
        <w:t xml:space="preserve">Merci encore pour votre pensée généreuse.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vos clients et partenaires avec notre modèle de lettre de vœux d’entreprise, professionnel et chaleureux pour bien débuter l’année.</dc:description>
  <dc:subject>Modèle de lettre personnalisée</dc:subject>
  <cp:keywords>carte de voeux d'entreprise</cp:keywords>
  <cp:category/>
  <cp:lastModifiedBy/>
  <dcterms:created xsi:type="dcterms:W3CDTF">2026-10-04T18:01:17+02:00</dcterms:created>
  <dcterms:modified xsi:type="dcterms:W3CDTF">2026-10-04T18:01:17+02:00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