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Joyeux 14e anniversaire !</w:t>
      </w:r>
    </w:p>
    <w:p>
      <w:pPr>
        <w:pStyle w:val="contentStyle"/>
      </w:pPr>
      <w:r>
        <w:rPr>
          <w:rStyle w:val="contentFont"/>
        </w:rPr>
        <w:t xml:space="preserve">Salut [prénom],</w:t>
      </w:r>
    </w:p>
    <w:p>
      <w:pPr>
        <w:pStyle w:val="contentStyle"/>
      </w:pPr>
      <w:r>
        <w:rPr>
          <w:rStyle w:val="contentFont"/>
        </w:rPr>
        <w:t xml:space="preserve">Alors voilà, tu as officiellement 14 ans ! Félicitations ! Tu viens de franchir une étape cruciale : celle où tu n’es plus un enfant, mais pas encore un adulte non plus… Bref, tu es un « ado », cette créature mystérieuse souvent aperçue en train de dormir, râler ou regarder son téléphone sans interruption.</w:t>
      </w:r>
    </w:p>
    <w:p>
      <w:pPr>
        <w:pStyle w:val="contentStyle"/>
      </w:pPr>
      <w:r>
        <w:rPr>
          <w:rStyle w:val="contentFont"/>
        </w:rPr>
        <w:t xml:space="preserve">À 14 ans, tu n’as plus besoin de permission pour rester debout après 22h… sauf si c’est un jour d’école, ou que tes parents ne sont pas d’accord (ce qui revient au même, finalement). Tu peux presque tout faire… sauf conduire, voter, signer tes bulletins de notes ou décider ce qu'on mange ce soir. Mais on progresse !</w:t>
      </w:r>
    </w:p>
    <w:p>
      <w:pPr>
        <w:pStyle w:val="contentStyle"/>
      </w:pPr>
      <w:r>
        <w:rPr>
          <w:rStyle w:val="contentFont"/>
        </w:rPr>
        <w:t xml:space="preserve">En tout cas, que cette année te remplisse de fous rires, de copains fidèles, de découvertes incroyables et de bons moments à graver dans ta mémoire. N’oublie pas : à 14 ans, on a encore le droit de manger des bonbons sans que ce soit bizarre, de regarder des dessins animés sans se justifier, et de rêver de changer le monde… ou juste de finir le niveau 42 de ton jeu préféré.</w:t>
      </w:r>
    </w:p>
    <w:p>
      <w:pPr>
        <w:pStyle w:val="contentStyle"/>
      </w:pPr>
      <w:r>
        <w:rPr>
          <w:rStyle w:val="contentFont"/>
        </w:rPr>
        <w:t xml:space="preserve">Profite de cette journée qui t’est dédiée pour faire ce que tu aimes (dans la limite de la légalité et de la patience de tes parents, bien sûr). Danse, chante, ris, souffle tes bougies et surtout, exige une part de gâteau plus grosse que celle des autres – c’est ton droit le plus fondamental aujourd’hui !</w:t>
      </w:r>
    </w:p>
    <w:p>
      <w:pPr>
        <w:pStyle w:val="contentStyle"/>
      </w:pPr>
      <w:r>
        <w:rPr>
          <w:rStyle w:val="contentFont"/>
        </w:rPr>
        <w:t xml:space="preserve">Et si jamais on te dit que tu deviens grand, que tu dois être sérieux, pense à répondre avec sagesse : « Oui, mais pas aujourd’hui, c’est mon anniversaire ! »</w:t>
      </w:r>
    </w:p>
    <w:p>
      <w:pPr>
        <w:pStyle w:val="contentStyle"/>
      </w:pPr>
      <w:r>
        <w:rPr>
          <w:rStyle w:val="contentFont"/>
        </w:rPr>
        <w:t xml:space="preserve">Avec toute mon affection (et une bonne dose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